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9E" w:rsidRPr="00485C13" w:rsidRDefault="00AB519E" w:rsidP="00795DB2">
      <w:pPr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485C13">
        <w:rPr>
          <w:rFonts w:cs="宋体" w:hint="eastAsia"/>
          <w:b/>
          <w:bCs/>
          <w:sz w:val="24"/>
          <w:szCs w:val="24"/>
        </w:rPr>
        <w:t>“沪江讲坛”在路上</w:t>
      </w:r>
    </w:p>
    <w:p w:rsidR="00AB519E" w:rsidRPr="00485C13" w:rsidRDefault="00AB519E" w:rsidP="00795DB2">
      <w:pPr>
        <w:spacing w:line="360" w:lineRule="auto"/>
        <w:rPr>
          <w:rFonts w:cs="Times New Roman"/>
          <w:sz w:val="24"/>
          <w:szCs w:val="24"/>
        </w:rPr>
      </w:pPr>
    </w:p>
    <w:p w:rsidR="00AB519E" w:rsidRPr="00485C13" w:rsidRDefault="00AB519E" w:rsidP="00485C1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485C13">
        <w:rPr>
          <w:rFonts w:cs="宋体" w:hint="eastAsia"/>
          <w:sz w:val="24"/>
          <w:szCs w:val="24"/>
        </w:rPr>
        <w:t>近些年，传统文化及哲学社会科学在国家发展中的地位和作用日趋凸显，根据学校</w:t>
      </w:r>
      <w:r w:rsidRPr="00485C13">
        <w:rPr>
          <w:sz w:val="24"/>
          <w:szCs w:val="24"/>
        </w:rPr>
        <w:t xml:space="preserve"> </w:t>
      </w:r>
      <w:r w:rsidRPr="00485C13">
        <w:rPr>
          <w:rFonts w:cs="宋体" w:hint="eastAsia"/>
          <w:sz w:val="24"/>
          <w:szCs w:val="24"/>
        </w:rPr>
        <w:t>“培养具有人文情怀的高素质工程人才”的办学理念，研究生工作部策划并组织了“沪江讲坛”系列讲座。讲座内容主要侧重人文科学类，尤其以弘扬中华优秀传统思想为重点，截止目前，“沪江讲坛”共举办</w:t>
      </w:r>
      <w:r w:rsidR="00AA4C91">
        <w:rPr>
          <w:rFonts w:cs="宋体" w:hint="eastAsia"/>
          <w:sz w:val="24"/>
          <w:szCs w:val="24"/>
        </w:rPr>
        <w:t>七</w:t>
      </w:r>
      <w:r w:rsidRPr="00485C13">
        <w:rPr>
          <w:rFonts w:cs="宋体" w:hint="eastAsia"/>
          <w:sz w:val="24"/>
          <w:szCs w:val="24"/>
        </w:rPr>
        <w:t>期，现场参与师生近</w:t>
      </w:r>
      <w:r w:rsidR="00AA4C91">
        <w:rPr>
          <w:rFonts w:cs="宋体" w:hint="eastAsia"/>
          <w:sz w:val="24"/>
          <w:szCs w:val="24"/>
        </w:rPr>
        <w:t>两千人</w:t>
      </w:r>
      <w:r w:rsidRPr="00485C13">
        <w:rPr>
          <w:rFonts w:cs="宋体" w:hint="eastAsia"/>
          <w:sz w:val="24"/>
          <w:szCs w:val="24"/>
        </w:rPr>
        <w:t>次</w:t>
      </w:r>
      <w:r w:rsidR="00485C13">
        <w:rPr>
          <w:rFonts w:cs="宋体" w:hint="eastAsia"/>
          <w:sz w:val="24"/>
          <w:szCs w:val="24"/>
        </w:rPr>
        <w:t>。</w:t>
      </w:r>
    </w:p>
    <w:p w:rsidR="00AB519E" w:rsidRPr="00485C13" w:rsidRDefault="00AB519E" w:rsidP="004B65EC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485C13">
        <w:rPr>
          <w:rFonts w:cs="宋体" w:hint="eastAsia"/>
          <w:b/>
          <w:bCs/>
          <w:sz w:val="24"/>
          <w:szCs w:val="24"/>
        </w:rPr>
        <w:t>一、坚持人文导向，激发“沪江讲坛”的生命力</w:t>
      </w:r>
    </w:p>
    <w:p w:rsidR="00AB519E" w:rsidRPr="00485C13" w:rsidRDefault="00AB519E" w:rsidP="00B76A60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485C13">
        <w:rPr>
          <w:rFonts w:cs="宋体" w:hint="eastAsia"/>
          <w:sz w:val="24"/>
          <w:szCs w:val="24"/>
        </w:rPr>
        <w:t>学术科研能力的养成是研究生培养的重点，</w:t>
      </w:r>
      <w:r w:rsidR="00485C13">
        <w:rPr>
          <w:rFonts w:cs="宋体" w:hint="eastAsia"/>
          <w:sz w:val="24"/>
          <w:szCs w:val="24"/>
        </w:rPr>
        <w:t>亦具有</w:t>
      </w:r>
      <w:r w:rsidRPr="00485C13">
        <w:rPr>
          <w:rFonts w:cs="宋体" w:hint="eastAsia"/>
          <w:sz w:val="24"/>
          <w:szCs w:val="24"/>
        </w:rPr>
        <w:t>思想引导的作用，</w:t>
      </w:r>
      <w:r w:rsidR="00485C13">
        <w:rPr>
          <w:rFonts w:cs="宋体" w:hint="eastAsia"/>
          <w:sz w:val="24"/>
          <w:szCs w:val="24"/>
        </w:rPr>
        <w:t>凭借</w:t>
      </w:r>
      <w:r w:rsidRPr="00485C13">
        <w:rPr>
          <w:rFonts w:cs="宋体" w:hint="eastAsia"/>
          <w:sz w:val="24"/>
          <w:szCs w:val="24"/>
        </w:rPr>
        <w:t>“培育和践行社会主义核心价值观，提高研究生综合素质，”的工作理念，“培育诚信务实、勇于创新的良好学风，提升工科院校研究生的人文素养”的工作重要内容，</w:t>
      </w:r>
      <w:r w:rsidR="00485C13">
        <w:rPr>
          <w:rFonts w:cs="宋体" w:hint="eastAsia"/>
          <w:sz w:val="24"/>
          <w:szCs w:val="24"/>
        </w:rPr>
        <w:t>“</w:t>
      </w:r>
      <w:r w:rsidRPr="00485C13">
        <w:rPr>
          <w:rFonts w:cs="宋体" w:hint="eastAsia"/>
          <w:sz w:val="24"/>
          <w:szCs w:val="24"/>
        </w:rPr>
        <w:t>搭建</w:t>
      </w:r>
      <w:r w:rsidR="00485C13">
        <w:rPr>
          <w:rFonts w:cs="宋体" w:hint="eastAsia"/>
          <w:sz w:val="24"/>
          <w:szCs w:val="24"/>
        </w:rPr>
        <w:t>有所思、有所悟、有所获、有所乐之</w:t>
      </w:r>
      <w:r w:rsidRPr="00485C13">
        <w:rPr>
          <w:rFonts w:cs="宋体" w:hint="eastAsia"/>
          <w:sz w:val="24"/>
          <w:szCs w:val="24"/>
        </w:rPr>
        <w:t>平台</w:t>
      </w:r>
      <w:r w:rsidR="00485C13">
        <w:rPr>
          <w:rFonts w:ascii="宋体" w:hAnsi="宋体" w:cs="宋体" w:hint="eastAsia"/>
          <w:sz w:val="24"/>
          <w:szCs w:val="24"/>
        </w:rPr>
        <w:t>”</w:t>
      </w:r>
      <w:r w:rsidRPr="00485C13">
        <w:rPr>
          <w:rFonts w:cs="宋体" w:hint="eastAsia"/>
          <w:sz w:val="24"/>
          <w:szCs w:val="24"/>
        </w:rPr>
        <w:t>的工作目标，系列讲座</w:t>
      </w:r>
      <w:r w:rsidR="00485C13">
        <w:rPr>
          <w:rFonts w:cs="宋体" w:hint="eastAsia"/>
          <w:sz w:val="24"/>
          <w:szCs w:val="24"/>
        </w:rPr>
        <w:t>的</w:t>
      </w:r>
      <w:r w:rsidRPr="00485C13">
        <w:rPr>
          <w:rFonts w:cs="宋体" w:hint="eastAsia"/>
          <w:sz w:val="24"/>
          <w:szCs w:val="24"/>
        </w:rPr>
        <w:t>核心主题</w:t>
      </w:r>
      <w:r w:rsidR="00485C13">
        <w:rPr>
          <w:rFonts w:cs="宋体" w:hint="eastAsia"/>
          <w:sz w:val="24"/>
          <w:szCs w:val="24"/>
        </w:rPr>
        <w:t>最终</w:t>
      </w:r>
      <w:r w:rsidRPr="00485C13">
        <w:rPr>
          <w:rFonts w:cs="宋体" w:hint="eastAsia"/>
          <w:sz w:val="24"/>
          <w:szCs w:val="24"/>
        </w:rPr>
        <w:t>定位于“有温度、有情怀的人文科学”范畴，涵盖传统文化、哲学、历史等多个领域。</w:t>
      </w:r>
    </w:p>
    <w:p w:rsidR="00AB519E" w:rsidRPr="00485C13" w:rsidRDefault="00485C13" w:rsidP="00485C1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/>
          <w:bCs/>
          <w:sz w:val="24"/>
          <w:szCs w:val="24"/>
        </w:rPr>
        <w:t>讲坛</w:t>
      </w:r>
      <w:r w:rsidR="00AB519E" w:rsidRPr="00485C13">
        <w:rPr>
          <w:rFonts w:cs="宋体" w:hint="eastAsia"/>
          <w:sz w:val="24"/>
          <w:szCs w:val="24"/>
        </w:rPr>
        <w:t>提出了“百十上理，人文先行”的主旨口号，并设计了</w:t>
      </w:r>
      <w:r w:rsidRPr="00485C13">
        <w:rPr>
          <w:rFonts w:cs="宋体" w:hint="eastAsia"/>
          <w:sz w:val="24"/>
          <w:szCs w:val="24"/>
        </w:rPr>
        <w:t>以中国印为创意基础</w:t>
      </w:r>
      <w:r w:rsidR="00AB519E" w:rsidRPr="00485C13">
        <w:rPr>
          <w:rFonts w:cs="宋体" w:hint="eastAsia"/>
          <w:sz w:val="24"/>
          <w:szCs w:val="24"/>
        </w:rPr>
        <w:t>的官方</w:t>
      </w:r>
      <w:r w:rsidR="00AB519E" w:rsidRPr="00485C13">
        <w:rPr>
          <w:sz w:val="24"/>
          <w:szCs w:val="24"/>
        </w:rPr>
        <w:t>LOGO</w:t>
      </w:r>
      <w:r w:rsidR="00AB519E" w:rsidRPr="00485C13">
        <w:rPr>
          <w:rFonts w:cs="宋体" w:hint="eastAsia"/>
          <w:sz w:val="24"/>
          <w:szCs w:val="24"/>
        </w:rPr>
        <w:t>，突显出上理的时代精神与中国传统文化的衔接与互融。</w:t>
      </w:r>
    </w:p>
    <w:p w:rsidR="00AB519E" w:rsidRPr="00485C13" w:rsidRDefault="00AB519E" w:rsidP="008C1A16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485C13">
        <w:rPr>
          <w:rFonts w:cs="宋体" w:hint="eastAsia"/>
          <w:b/>
          <w:bCs/>
          <w:sz w:val="24"/>
          <w:szCs w:val="24"/>
        </w:rPr>
        <w:t>二、诚邀名师大家，提升“沪江讲坛”的吸引力</w:t>
      </w:r>
    </w:p>
    <w:p w:rsidR="00AB519E" w:rsidRPr="00485C13" w:rsidRDefault="00AB519E" w:rsidP="00B04B0A">
      <w:pPr>
        <w:spacing w:line="360" w:lineRule="auto"/>
        <w:ind w:firstLineChars="200" w:firstLine="480"/>
        <w:rPr>
          <w:rFonts w:cs="Times New Roman"/>
          <w:color w:val="FF0000"/>
          <w:sz w:val="24"/>
          <w:szCs w:val="24"/>
        </w:rPr>
      </w:pPr>
      <w:r w:rsidRPr="00485C13">
        <w:rPr>
          <w:rFonts w:cs="宋体" w:hint="eastAsia"/>
          <w:sz w:val="24"/>
          <w:szCs w:val="24"/>
        </w:rPr>
        <w:t>中华文化，积淀着</w:t>
      </w:r>
      <w:r w:rsidR="00485C13">
        <w:rPr>
          <w:rFonts w:cs="宋体" w:hint="eastAsia"/>
          <w:sz w:val="24"/>
          <w:szCs w:val="24"/>
        </w:rPr>
        <w:t>中华</w:t>
      </w:r>
      <w:r w:rsidRPr="00485C13">
        <w:rPr>
          <w:rFonts w:cs="宋体" w:hint="eastAsia"/>
          <w:sz w:val="24"/>
          <w:szCs w:val="24"/>
        </w:rPr>
        <w:t>民族最深层的精神追求，在日常思政教育中</w:t>
      </w:r>
      <w:r w:rsidR="00485C13">
        <w:rPr>
          <w:rFonts w:cs="宋体" w:hint="eastAsia"/>
          <w:sz w:val="24"/>
          <w:szCs w:val="24"/>
        </w:rPr>
        <w:t>，应当</w:t>
      </w:r>
      <w:r w:rsidRPr="00485C13">
        <w:rPr>
          <w:rFonts w:cs="宋体" w:hint="eastAsia"/>
          <w:sz w:val="24"/>
          <w:szCs w:val="24"/>
        </w:rPr>
        <w:t>鼓励引导学生</w:t>
      </w:r>
      <w:hyperlink r:id="rId6" w:tgtFrame="_blank" w:history="1">
        <w:r w:rsidRPr="00485C13">
          <w:rPr>
            <w:rFonts w:cs="宋体" w:hint="eastAsia"/>
            <w:sz w:val="24"/>
            <w:szCs w:val="24"/>
          </w:rPr>
          <w:t>礼敬自豪地对待</w:t>
        </w:r>
        <w:r w:rsidR="00AC112B">
          <w:rPr>
            <w:rFonts w:cs="宋体" w:hint="eastAsia"/>
            <w:sz w:val="24"/>
            <w:szCs w:val="24"/>
          </w:rPr>
          <w:t>中华</w:t>
        </w:r>
        <w:r w:rsidRPr="00485C13">
          <w:rPr>
            <w:rFonts w:cs="宋体" w:hint="eastAsia"/>
            <w:sz w:val="24"/>
            <w:szCs w:val="24"/>
          </w:rPr>
          <w:t>优秀文化</w:t>
        </w:r>
      </w:hyperlink>
      <w:r w:rsidRPr="00485C13">
        <w:rPr>
          <w:rFonts w:cs="宋体" w:hint="eastAsia"/>
          <w:sz w:val="24"/>
          <w:szCs w:val="24"/>
        </w:rPr>
        <w:t>。</w:t>
      </w:r>
      <w:r w:rsidR="00AC112B">
        <w:rPr>
          <w:rFonts w:cs="宋体" w:hint="eastAsia"/>
          <w:sz w:val="24"/>
          <w:szCs w:val="24"/>
        </w:rPr>
        <w:t>讲座</w:t>
      </w:r>
      <w:r w:rsidRPr="00485C13">
        <w:rPr>
          <w:rFonts w:cs="宋体" w:hint="eastAsia"/>
          <w:sz w:val="24"/>
          <w:szCs w:val="24"/>
        </w:rPr>
        <w:t>先后邀请</w:t>
      </w:r>
      <w:r w:rsidR="00AC112B">
        <w:rPr>
          <w:rFonts w:cs="宋体" w:hint="eastAsia"/>
          <w:sz w:val="24"/>
          <w:szCs w:val="24"/>
        </w:rPr>
        <w:t>了</w:t>
      </w:r>
      <w:r w:rsidRPr="00485C13">
        <w:rPr>
          <w:rFonts w:cs="宋体" w:hint="eastAsia"/>
          <w:sz w:val="24"/>
          <w:szCs w:val="24"/>
        </w:rPr>
        <w:t>复旦大学哲学学院王德峰教授、同济大学人文学院刘强教授、上海开放大学鲍鹏山教授担任主讲</w:t>
      </w:r>
      <w:r w:rsidR="000E1ECB">
        <w:rPr>
          <w:rFonts w:cs="宋体" w:hint="eastAsia"/>
          <w:sz w:val="24"/>
          <w:szCs w:val="24"/>
        </w:rPr>
        <w:t>。为</w:t>
      </w:r>
      <w:r w:rsidR="000E1ECB">
        <w:rPr>
          <w:rFonts w:cs="宋体"/>
          <w:sz w:val="24"/>
          <w:szCs w:val="24"/>
        </w:rPr>
        <w:t>纪念</w:t>
      </w:r>
      <w:r w:rsidRPr="00485C13">
        <w:rPr>
          <w:rFonts w:cs="宋体" w:hint="eastAsia"/>
          <w:sz w:val="24"/>
          <w:szCs w:val="24"/>
        </w:rPr>
        <w:t>长征胜利</w:t>
      </w:r>
      <w:r w:rsidRPr="00485C13">
        <w:rPr>
          <w:sz w:val="24"/>
          <w:szCs w:val="24"/>
        </w:rPr>
        <w:t>80</w:t>
      </w:r>
      <w:r w:rsidR="000E1ECB">
        <w:rPr>
          <w:rFonts w:cs="宋体" w:hint="eastAsia"/>
          <w:sz w:val="24"/>
          <w:szCs w:val="24"/>
        </w:rPr>
        <w:t>周年，</w:t>
      </w:r>
      <w:r w:rsidRPr="00485C13">
        <w:rPr>
          <w:rFonts w:cs="宋体" w:hint="eastAsia"/>
          <w:sz w:val="24"/>
          <w:szCs w:val="24"/>
        </w:rPr>
        <w:t>不忘为何出发，弘扬长征精神，</w:t>
      </w:r>
      <w:r w:rsidR="00AA4C91">
        <w:rPr>
          <w:rFonts w:cs="宋体" w:hint="eastAsia"/>
          <w:sz w:val="24"/>
          <w:szCs w:val="24"/>
        </w:rPr>
        <w:t>讲座还邀请了重走长征的纪录片导演左力。面向</w:t>
      </w:r>
      <w:r w:rsidR="00AA4C91">
        <w:rPr>
          <w:rFonts w:cs="宋体" w:hint="eastAsia"/>
          <w:sz w:val="24"/>
          <w:szCs w:val="24"/>
        </w:rPr>
        <w:t>2017</w:t>
      </w:r>
      <w:r w:rsidR="00AA4C91">
        <w:rPr>
          <w:rFonts w:cs="宋体" w:hint="eastAsia"/>
          <w:sz w:val="24"/>
          <w:szCs w:val="24"/>
        </w:rPr>
        <w:t>级新生，传播做人做事做学问的道理，邀请</w:t>
      </w:r>
      <w:r w:rsidR="00AA4C91" w:rsidRPr="00AA4C91">
        <w:rPr>
          <w:rFonts w:cs="宋体" w:hint="eastAsia"/>
          <w:sz w:val="24"/>
          <w:szCs w:val="24"/>
        </w:rPr>
        <w:t>复旦大学葛剑雄</w:t>
      </w:r>
      <w:r w:rsidR="00AA4C91">
        <w:rPr>
          <w:rFonts w:cs="宋体" w:hint="eastAsia"/>
          <w:sz w:val="24"/>
          <w:szCs w:val="24"/>
        </w:rPr>
        <w:t>做了</w:t>
      </w:r>
      <w:r w:rsidR="00AA4C91" w:rsidRPr="00AA4C91">
        <w:rPr>
          <w:rFonts w:cs="宋体" w:hint="eastAsia"/>
          <w:sz w:val="24"/>
          <w:szCs w:val="24"/>
        </w:rPr>
        <w:t>《与研究生谈心：未来、读书、人生》</w:t>
      </w:r>
      <w:r w:rsidR="00AA4C91">
        <w:rPr>
          <w:rFonts w:cs="宋体" w:hint="eastAsia"/>
          <w:sz w:val="24"/>
          <w:szCs w:val="24"/>
        </w:rPr>
        <w:t>的报告，让学生直观了解和体会上海历史与文化，邀请</w:t>
      </w:r>
      <w:r w:rsidR="00AA4C91" w:rsidRPr="00AA4C91">
        <w:rPr>
          <w:rFonts w:cs="宋体" w:hint="eastAsia"/>
          <w:sz w:val="24"/>
          <w:szCs w:val="24"/>
        </w:rPr>
        <w:t>著名作家、上海东方广播电台主持人淳子</w:t>
      </w:r>
      <w:r w:rsidR="00AA4C91">
        <w:rPr>
          <w:rFonts w:cs="宋体" w:hint="eastAsia"/>
          <w:sz w:val="24"/>
          <w:szCs w:val="24"/>
        </w:rPr>
        <w:t>与学生分享了《上海的风云与风月》，针对研究生中人际交往与婚恋的现实困惑，特邀请</w:t>
      </w:r>
      <w:r w:rsidR="00AA4C91" w:rsidRPr="00AA4C91">
        <w:rPr>
          <w:rFonts w:cs="宋体" w:hint="eastAsia"/>
          <w:sz w:val="24"/>
          <w:szCs w:val="24"/>
        </w:rPr>
        <w:t>华东政法大学张海燕</w:t>
      </w:r>
      <w:r w:rsidR="00050B42">
        <w:rPr>
          <w:rFonts w:cs="宋体" w:hint="eastAsia"/>
          <w:sz w:val="24"/>
          <w:szCs w:val="24"/>
        </w:rPr>
        <w:t>开展</w:t>
      </w:r>
      <w:r w:rsidR="00AA4C91" w:rsidRPr="00AA4C91">
        <w:rPr>
          <w:rFonts w:cs="宋体" w:hint="eastAsia"/>
          <w:sz w:val="24"/>
          <w:szCs w:val="24"/>
        </w:rPr>
        <w:t>《恋爱中亲密关系中的你我》</w:t>
      </w:r>
      <w:r w:rsidR="00050B42">
        <w:rPr>
          <w:rFonts w:cs="宋体" w:hint="eastAsia"/>
          <w:sz w:val="24"/>
          <w:szCs w:val="24"/>
        </w:rPr>
        <w:t>专题讲座，</w:t>
      </w:r>
      <w:r w:rsidRPr="00485C13">
        <w:rPr>
          <w:rFonts w:cs="宋体" w:hint="eastAsia"/>
          <w:sz w:val="24"/>
          <w:szCs w:val="24"/>
        </w:rPr>
        <w:t>所有讲座的讲授氛围和效果得到了听众学员的认可。</w:t>
      </w:r>
    </w:p>
    <w:p w:rsidR="00AB519E" w:rsidRPr="00485C13" w:rsidRDefault="00AB519E" w:rsidP="00FF315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485C13">
        <w:rPr>
          <w:rFonts w:cs="宋体" w:hint="eastAsia"/>
          <w:b/>
          <w:bCs/>
          <w:sz w:val="24"/>
          <w:szCs w:val="24"/>
        </w:rPr>
        <w:t>三、强化资源整合，提高“沪江讲坛”的影响力</w:t>
      </w:r>
    </w:p>
    <w:p w:rsidR="00AB519E" w:rsidRPr="00485C13" w:rsidRDefault="000E1ECB" w:rsidP="00B04B0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讲座的组织策划坚持</w:t>
      </w:r>
      <w:r w:rsidR="00AB519E" w:rsidRPr="00485C13">
        <w:rPr>
          <w:rFonts w:cs="宋体" w:hint="eastAsia"/>
          <w:sz w:val="24"/>
          <w:szCs w:val="24"/>
        </w:rPr>
        <w:t>育人</w:t>
      </w:r>
      <w:r>
        <w:rPr>
          <w:rFonts w:cs="宋体" w:hint="eastAsia"/>
          <w:sz w:val="24"/>
          <w:szCs w:val="24"/>
        </w:rPr>
        <w:t>为本与</w:t>
      </w:r>
      <w:r>
        <w:rPr>
          <w:rFonts w:cs="宋体"/>
          <w:sz w:val="24"/>
          <w:szCs w:val="24"/>
        </w:rPr>
        <w:t>形式创新</w:t>
      </w:r>
      <w:r>
        <w:rPr>
          <w:rFonts w:cs="宋体" w:hint="eastAsia"/>
          <w:sz w:val="24"/>
          <w:szCs w:val="24"/>
        </w:rPr>
        <w:t>相结合</w:t>
      </w:r>
      <w:r w:rsidR="00AB519E" w:rsidRPr="00485C13">
        <w:rPr>
          <w:rFonts w:cs="宋体" w:hint="eastAsia"/>
          <w:sz w:val="24"/>
          <w:szCs w:val="24"/>
        </w:rPr>
        <w:t>，以此</w:t>
      </w:r>
      <w:r>
        <w:rPr>
          <w:rFonts w:cs="宋体" w:hint="eastAsia"/>
          <w:sz w:val="24"/>
          <w:szCs w:val="24"/>
        </w:rPr>
        <w:t>吸引更多师生参与到</w:t>
      </w:r>
      <w:r w:rsidR="00AB519E" w:rsidRPr="00485C13">
        <w:rPr>
          <w:rFonts w:cs="宋体" w:hint="eastAsia"/>
          <w:sz w:val="24"/>
          <w:szCs w:val="24"/>
        </w:rPr>
        <w:lastRenderedPageBreak/>
        <w:t>活动中来，扩大育人范围。</w:t>
      </w:r>
      <w:r>
        <w:rPr>
          <w:rFonts w:cs="宋体" w:hint="eastAsia"/>
          <w:sz w:val="24"/>
          <w:szCs w:val="24"/>
        </w:rPr>
        <w:t>在推进“沪江讲坛”不断完善发展的过程中，始终坚持将其办成</w:t>
      </w:r>
      <w:r w:rsidR="00AB519E" w:rsidRPr="00485C13">
        <w:rPr>
          <w:rFonts w:cs="宋体" w:hint="eastAsia"/>
          <w:sz w:val="24"/>
          <w:szCs w:val="24"/>
        </w:rPr>
        <w:t>符合学生志趣且有利于学生自主参与维护的思想宣传阵地。基于这一定位，“沪江讲坛”系列讲座自创办之日起，就决定不采用派发学院人数指标、强制拉动学生参与的被动组织运作模式。</w:t>
      </w:r>
    </w:p>
    <w:p w:rsidR="00AB519E" w:rsidRPr="00485C13" w:rsidRDefault="00E55DA8" w:rsidP="00B76A60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同时，</w:t>
      </w:r>
      <w:r w:rsidR="00AB519E" w:rsidRPr="00485C13">
        <w:rPr>
          <w:rFonts w:cs="宋体" w:hint="eastAsia"/>
          <w:sz w:val="24"/>
          <w:szCs w:val="24"/>
        </w:rPr>
        <w:t>利用新媒体平台交互式推送等方式积极探索宣传途径，运用“平面</w:t>
      </w:r>
      <w:r w:rsidR="00AB519E" w:rsidRPr="00485C13">
        <w:rPr>
          <w:sz w:val="24"/>
          <w:szCs w:val="24"/>
        </w:rPr>
        <w:t>+</w:t>
      </w:r>
      <w:r>
        <w:rPr>
          <w:rFonts w:cs="宋体" w:hint="eastAsia"/>
          <w:sz w:val="24"/>
          <w:szCs w:val="24"/>
        </w:rPr>
        <w:t>互联网”相结合的宣传模式</w:t>
      </w:r>
      <w:r w:rsidRPr="00E55DA8">
        <w:rPr>
          <w:rFonts w:cs="宋体" w:hint="eastAsia"/>
          <w:sz w:val="24"/>
          <w:szCs w:val="24"/>
        </w:rPr>
        <w:t>提高讲坛的影响力</w:t>
      </w:r>
      <w:r>
        <w:rPr>
          <w:rFonts w:cs="宋体" w:hint="eastAsia"/>
          <w:sz w:val="24"/>
          <w:szCs w:val="24"/>
        </w:rPr>
        <w:t>。</w:t>
      </w:r>
      <w:r w:rsidR="00AB519E" w:rsidRPr="00485C13">
        <w:rPr>
          <w:rFonts w:cs="宋体" w:hint="eastAsia"/>
          <w:sz w:val="24"/>
          <w:szCs w:val="24"/>
        </w:rPr>
        <w:t>在学校党委宣传部的鼎力支持</w:t>
      </w:r>
      <w:r>
        <w:rPr>
          <w:rFonts w:cs="宋体" w:hint="eastAsia"/>
          <w:sz w:val="24"/>
          <w:szCs w:val="24"/>
        </w:rPr>
        <w:t>下</w:t>
      </w:r>
      <w:r w:rsidR="00AB519E" w:rsidRPr="00485C13">
        <w:rPr>
          <w:rFonts w:cs="宋体" w:hint="eastAsia"/>
          <w:sz w:val="24"/>
          <w:szCs w:val="24"/>
        </w:rPr>
        <w:t>，借助上海理工大学官方微信及微博平台，发挥上理研究生官方微信的宣传作用，形成核心一致、形式各异、受众群体最大化的新媒体协同推送网络，逐步完善每期“先生其人”、“先生其言”“先生其事”“先生其著”的推送模式，让</w:t>
      </w:r>
      <w:r>
        <w:rPr>
          <w:rFonts w:cs="宋体" w:hint="eastAsia"/>
          <w:sz w:val="24"/>
          <w:szCs w:val="24"/>
        </w:rPr>
        <w:t>师生</w:t>
      </w:r>
      <w:r w:rsidR="00AB519E" w:rsidRPr="00485C13">
        <w:rPr>
          <w:rFonts w:cs="宋体" w:hint="eastAsia"/>
          <w:sz w:val="24"/>
          <w:szCs w:val="24"/>
        </w:rPr>
        <w:t>更加深入、全面了解主讲嘉宾的学术背景及研究成果，为讲座“预热”。为了扩大覆盖面，每期讲座的速记文稿和录音</w:t>
      </w:r>
      <w:r>
        <w:rPr>
          <w:rFonts w:cs="宋体" w:hint="eastAsia"/>
          <w:sz w:val="24"/>
          <w:szCs w:val="24"/>
        </w:rPr>
        <w:t>都</w:t>
      </w:r>
      <w:r w:rsidR="00AB519E" w:rsidRPr="00485C13">
        <w:rPr>
          <w:rFonts w:cs="宋体" w:hint="eastAsia"/>
          <w:sz w:val="24"/>
          <w:szCs w:val="24"/>
        </w:rPr>
        <w:t>通过内部的</w:t>
      </w:r>
      <w:r w:rsidR="00AB519E" w:rsidRPr="00485C13">
        <w:rPr>
          <w:sz w:val="24"/>
          <w:szCs w:val="24"/>
        </w:rPr>
        <w:t>QQ</w:t>
      </w:r>
      <w:r w:rsidR="00AB519E" w:rsidRPr="00485C13">
        <w:rPr>
          <w:rFonts w:cs="宋体" w:hint="eastAsia"/>
          <w:sz w:val="24"/>
          <w:szCs w:val="24"/>
        </w:rPr>
        <w:t>等网络平台推送，使更多因故未能直接参与现场讲座活动、但又有兴趣的师生可以有机会了解到专家的学术思想和精彩内容。</w:t>
      </w:r>
    </w:p>
    <w:p w:rsidR="00AB519E" w:rsidRPr="00485C13" w:rsidRDefault="00E55DA8" w:rsidP="00386A9E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四、未来规划</w:t>
      </w:r>
    </w:p>
    <w:p w:rsidR="00AB519E" w:rsidRPr="00485C13" w:rsidRDefault="0020126B" w:rsidP="00B76A60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未来，讲座将进一步完善自身组织结构建设、创新</w:t>
      </w:r>
      <w:r w:rsidR="00AB519E" w:rsidRPr="00485C13">
        <w:rPr>
          <w:rFonts w:cs="宋体" w:hint="eastAsia"/>
          <w:sz w:val="24"/>
          <w:szCs w:val="24"/>
        </w:rPr>
        <w:t>教学方式方法，继续强化师生互动交流以了解其现实需求、广泛引入网络新媒体技术以优化交互发展体验，立足上理、辐射市内，健全“沪江讲坛”系列讲座品牌建设机制，打造有知名度高，思想性强，覆盖面广的思想宣传阵地。</w:t>
      </w:r>
    </w:p>
    <w:p w:rsidR="0020126B" w:rsidRPr="00485C13" w:rsidRDefault="00AB519E" w:rsidP="0020126B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485C13">
        <w:rPr>
          <w:rFonts w:cs="宋体" w:hint="eastAsia"/>
          <w:sz w:val="24"/>
          <w:szCs w:val="24"/>
        </w:rPr>
        <w:t>在顶层设计上，构建文史哲系列讲座模块，丰富完善“沪江讲坛”学者库建设，积极探索菜单式讲座模式，邀请受学生欢迎，在业内有较高学术地位和声望的专家、名师继续为上理学子奉上思想盛宴。在讲座过程中做好图片、视频、音频记录工作，汇集成册，递付邀请嘉宾，派发师生校友，并拍摄视频推送楼宇电视、音频内容微信网站推送，使讲座价值实现期内多次彰显。做“有温度、有情怀”</w:t>
      </w:r>
      <w:bookmarkStart w:id="0" w:name="_GoBack"/>
      <w:bookmarkEnd w:id="0"/>
      <w:r w:rsidR="00B052FA" w:rsidRPr="00485C13">
        <w:rPr>
          <w:rFonts w:cs="宋体" w:hint="eastAsia"/>
          <w:sz w:val="24"/>
          <w:szCs w:val="24"/>
        </w:rPr>
        <w:t>的</w:t>
      </w:r>
      <w:r w:rsidRPr="00485C13">
        <w:rPr>
          <w:rFonts w:cs="宋体" w:hint="eastAsia"/>
          <w:sz w:val="24"/>
          <w:szCs w:val="24"/>
        </w:rPr>
        <w:t>育人宣传和思想引领，回归常识与本分，不忘初心，追逐梦想。</w:t>
      </w:r>
    </w:p>
    <w:p w:rsidR="00AB519E" w:rsidRPr="00485C13" w:rsidRDefault="00AB519E" w:rsidP="008C40C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sectPr w:rsidR="00AB519E" w:rsidRPr="00485C13" w:rsidSect="0077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91" w:rsidRDefault="00CA1F91" w:rsidP="000213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F91" w:rsidRDefault="00CA1F91" w:rsidP="000213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91" w:rsidRDefault="00CA1F91" w:rsidP="000213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1F91" w:rsidRDefault="00CA1F91" w:rsidP="000213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3D9"/>
    <w:rsid w:val="00002DBC"/>
    <w:rsid w:val="000100F3"/>
    <w:rsid w:val="00013F33"/>
    <w:rsid w:val="00017D93"/>
    <w:rsid w:val="000213D9"/>
    <w:rsid w:val="00033F8A"/>
    <w:rsid w:val="00041506"/>
    <w:rsid w:val="00050B42"/>
    <w:rsid w:val="00051591"/>
    <w:rsid w:val="0005735B"/>
    <w:rsid w:val="000C1E7B"/>
    <w:rsid w:val="000C35CD"/>
    <w:rsid w:val="000E1ECB"/>
    <w:rsid w:val="000F4D42"/>
    <w:rsid w:val="00104943"/>
    <w:rsid w:val="001202DC"/>
    <w:rsid w:val="0012492A"/>
    <w:rsid w:val="0014726E"/>
    <w:rsid w:val="00165A3B"/>
    <w:rsid w:val="00167F2B"/>
    <w:rsid w:val="001A4C5F"/>
    <w:rsid w:val="001A63F0"/>
    <w:rsid w:val="001F0B85"/>
    <w:rsid w:val="0020126B"/>
    <w:rsid w:val="0022462E"/>
    <w:rsid w:val="00243BAD"/>
    <w:rsid w:val="00260DA8"/>
    <w:rsid w:val="00277FE2"/>
    <w:rsid w:val="00292360"/>
    <w:rsid w:val="00297625"/>
    <w:rsid w:val="002A2E6E"/>
    <w:rsid w:val="002C74F7"/>
    <w:rsid w:val="002D7626"/>
    <w:rsid w:val="002E08C9"/>
    <w:rsid w:val="003025D5"/>
    <w:rsid w:val="0030369E"/>
    <w:rsid w:val="003075EA"/>
    <w:rsid w:val="0031669E"/>
    <w:rsid w:val="0032742C"/>
    <w:rsid w:val="0033503C"/>
    <w:rsid w:val="00345E00"/>
    <w:rsid w:val="00362EC8"/>
    <w:rsid w:val="003709B0"/>
    <w:rsid w:val="003754E6"/>
    <w:rsid w:val="00386A9E"/>
    <w:rsid w:val="003E7BE5"/>
    <w:rsid w:val="00410C25"/>
    <w:rsid w:val="00482637"/>
    <w:rsid w:val="00485C13"/>
    <w:rsid w:val="004A0665"/>
    <w:rsid w:val="004B65EC"/>
    <w:rsid w:val="004D14F3"/>
    <w:rsid w:val="004E72DE"/>
    <w:rsid w:val="00505524"/>
    <w:rsid w:val="005079D7"/>
    <w:rsid w:val="00572603"/>
    <w:rsid w:val="00595ADB"/>
    <w:rsid w:val="005A0F02"/>
    <w:rsid w:val="005B2BFC"/>
    <w:rsid w:val="005F1FED"/>
    <w:rsid w:val="00604B71"/>
    <w:rsid w:val="00621FCC"/>
    <w:rsid w:val="006375F3"/>
    <w:rsid w:val="006547B9"/>
    <w:rsid w:val="00671C19"/>
    <w:rsid w:val="006764E8"/>
    <w:rsid w:val="00692635"/>
    <w:rsid w:val="00694295"/>
    <w:rsid w:val="006A6D78"/>
    <w:rsid w:val="006B3EA0"/>
    <w:rsid w:val="006E7805"/>
    <w:rsid w:val="006F5D32"/>
    <w:rsid w:val="007076F5"/>
    <w:rsid w:val="00717EA4"/>
    <w:rsid w:val="0072225F"/>
    <w:rsid w:val="00725CD7"/>
    <w:rsid w:val="0073550D"/>
    <w:rsid w:val="007461CF"/>
    <w:rsid w:val="00771DDC"/>
    <w:rsid w:val="00772C93"/>
    <w:rsid w:val="007737D6"/>
    <w:rsid w:val="00773D51"/>
    <w:rsid w:val="00795DB2"/>
    <w:rsid w:val="007A2B71"/>
    <w:rsid w:val="007B3778"/>
    <w:rsid w:val="007C50C1"/>
    <w:rsid w:val="007D3B37"/>
    <w:rsid w:val="007D7EA5"/>
    <w:rsid w:val="00823A51"/>
    <w:rsid w:val="00827A80"/>
    <w:rsid w:val="00832E3D"/>
    <w:rsid w:val="00842FCC"/>
    <w:rsid w:val="00845BCE"/>
    <w:rsid w:val="0089062D"/>
    <w:rsid w:val="008C1A16"/>
    <w:rsid w:val="008C40C9"/>
    <w:rsid w:val="008D2B44"/>
    <w:rsid w:val="008F6A91"/>
    <w:rsid w:val="008F70FA"/>
    <w:rsid w:val="0090689D"/>
    <w:rsid w:val="0093638B"/>
    <w:rsid w:val="00952E2A"/>
    <w:rsid w:val="0097538D"/>
    <w:rsid w:val="009842E7"/>
    <w:rsid w:val="0099601F"/>
    <w:rsid w:val="009B6C72"/>
    <w:rsid w:val="009B7250"/>
    <w:rsid w:val="009C0A4A"/>
    <w:rsid w:val="009D1128"/>
    <w:rsid w:val="009D4E29"/>
    <w:rsid w:val="00A0580F"/>
    <w:rsid w:val="00A9669E"/>
    <w:rsid w:val="00A96E34"/>
    <w:rsid w:val="00AA0E6A"/>
    <w:rsid w:val="00AA4C91"/>
    <w:rsid w:val="00AA5F33"/>
    <w:rsid w:val="00AB519E"/>
    <w:rsid w:val="00AC112B"/>
    <w:rsid w:val="00AD5BA3"/>
    <w:rsid w:val="00AF163D"/>
    <w:rsid w:val="00B04B0A"/>
    <w:rsid w:val="00B052FA"/>
    <w:rsid w:val="00B32624"/>
    <w:rsid w:val="00B33E81"/>
    <w:rsid w:val="00B636C7"/>
    <w:rsid w:val="00B74F5B"/>
    <w:rsid w:val="00B76A60"/>
    <w:rsid w:val="00B80E70"/>
    <w:rsid w:val="00B96680"/>
    <w:rsid w:val="00BA1AF0"/>
    <w:rsid w:val="00BF2B30"/>
    <w:rsid w:val="00C01D41"/>
    <w:rsid w:val="00C03003"/>
    <w:rsid w:val="00C177DA"/>
    <w:rsid w:val="00C333D4"/>
    <w:rsid w:val="00C56E55"/>
    <w:rsid w:val="00C67C51"/>
    <w:rsid w:val="00C72CF8"/>
    <w:rsid w:val="00C85EB0"/>
    <w:rsid w:val="00C87D73"/>
    <w:rsid w:val="00C909A8"/>
    <w:rsid w:val="00CA1F91"/>
    <w:rsid w:val="00CC522B"/>
    <w:rsid w:val="00CC7BA9"/>
    <w:rsid w:val="00CC7D3C"/>
    <w:rsid w:val="00CD33F8"/>
    <w:rsid w:val="00CE21A9"/>
    <w:rsid w:val="00CF7082"/>
    <w:rsid w:val="00D10A85"/>
    <w:rsid w:val="00D25B13"/>
    <w:rsid w:val="00D31E8C"/>
    <w:rsid w:val="00D70D8C"/>
    <w:rsid w:val="00D74C9B"/>
    <w:rsid w:val="00D96B39"/>
    <w:rsid w:val="00DA270E"/>
    <w:rsid w:val="00DA4F94"/>
    <w:rsid w:val="00DD6FC9"/>
    <w:rsid w:val="00DD7B0F"/>
    <w:rsid w:val="00DE42B4"/>
    <w:rsid w:val="00DE7114"/>
    <w:rsid w:val="00DF1447"/>
    <w:rsid w:val="00E14C5B"/>
    <w:rsid w:val="00E30C64"/>
    <w:rsid w:val="00E33C0B"/>
    <w:rsid w:val="00E47207"/>
    <w:rsid w:val="00E508D5"/>
    <w:rsid w:val="00E55DA8"/>
    <w:rsid w:val="00E60026"/>
    <w:rsid w:val="00E977DA"/>
    <w:rsid w:val="00EA0F91"/>
    <w:rsid w:val="00EA6EC2"/>
    <w:rsid w:val="00EB425E"/>
    <w:rsid w:val="00ED6E0F"/>
    <w:rsid w:val="00EF6A34"/>
    <w:rsid w:val="00F24292"/>
    <w:rsid w:val="00F377AE"/>
    <w:rsid w:val="00FC4F5A"/>
    <w:rsid w:val="00FC5641"/>
    <w:rsid w:val="00FE33C5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21812A-E8AC-4E9B-8D1C-EB7F5EC5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D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2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213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1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213D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E600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E60026"/>
  </w:style>
  <w:style w:type="character" w:styleId="a6">
    <w:name w:val="Strong"/>
    <w:uiPriority w:val="99"/>
    <w:qFormat/>
    <w:locked/>
    <w:rsid w:val="00167F2B"/>
    <w:rPr>
      <w:b/>
      <w:bCs/>
    </w:rPr>
  </w:style>
  <w:style w:type="character" w:styleId="a7">
    <w:name w:val="Hyperlink"/>
    <w:uiPriority w:val="99"/>
    <w:rsid w:val="00167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0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0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xd.wenming.cn/llpd/2010-08/27/content_16331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250</Words>
  <Characters>1425</Characters>
  <Application>Microsoft Office Word</Application>
  <DocSecurity>0</DocSecurity>
  <Lines>11</Lines>
  <Paragraphs>3</Paragraphs>
  <ScaleCrop>false</ScaleCrop>
  <Company>Lenovo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zhouyun</dc:creator>
  <cp:keywords/>
  <dc:description/>
  <cp:lastModifiedBy>Administrator</cp:lastModifiedBy>
  <cp:revision>21</cp:revision>
  <cp:lastPrinted>2016-06-21T01:05:00Z</cp:lastPrinted>
  <dcterms:created xsi:type="dcterms:W3CDTF">2016-06-23T10:11:00Z</dcterms:created>
  <dcterms:modified xsi:type="dcterms:W3CDTF">2017-12-28T01:30:00Z</dcterms:modified>
</cp:coreProperties>
</file>